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</w:p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目录：</w:t>
      </w:r>
    </w:p>
    <w:p>
      <w:pPr>
        <w:numPr>
          <w:ilvl w:val="0"/>
          <w:numId w:val="1"/>
        </w:numPr>
        <w:ind w:left="1365" w:leftChars="0" w:firstLine="0" w:firstLineChars="0"/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</w:t>
      </w:r>
      <w:r>
        <w:rPr>
          <w:rFonts w:hint="eastAsia"/>
          <w:color w:val="0000FF"/>
          <w:highlight w:val="none"/>
          <w:lang w:val="en-US" w:eastAsia="zh-CN"/>
        </w:rPr>
        <w:fldChar w:fldCharType="begin"/>
      </w:r>
      <w:r>
        <w:rPr>
          <w:rFonts w:hint="eastAsia"/>
          <w:color w:val="0000FF"/>
          <w:highlight w:val="none"/>
          <w:lang w:val="en-US" w:eastAsia="zh-CN"/>
        </w:rPr>
        <w:instrText xml:space="preserve"> HYPERLINK "新认识的指令.doc" </w:instrText>
      </w:r>
      <w:r>
        <w:rPr>
          <w:rFonts w:hint="eastAsia"/>
          <w:color w:val="0000FF"/>
          <w:highlight w:val="none"/>
          <w:lang w:val="en-US" w:eastAsia="zh-CN"/>
        </w:rPr>
        <w:fldChar w:fldCharType="separate"/>
      </w:r>
      <w:r>
        <w:rPr>
          <w:rStyle w:val="8"/>
          <w:rFonts w:hint="eastAsia"/>
          <w:color w:val="0000FF"/>
          <w:highlight w:val="none"/>
          <w:lang w:val="en-US" w:eastAsia="zh-CN"/>
        </w:rPr>
        <w:t>新认识的指令.doc</w:t>
      </w:r>
      <w:r>
        <w:rPr>
          <w:rFonts w:hint="eastAsia"/>
          <w:color w:val="0000FF"/>
          <w:highlight w:val="none"/>
          <w:lang w:val="en-US" w:eastAsia="zh-CN"/>
        </w:rPr>
        <w:fldChar w:fldCharType="end"/>
      </w:r>
    </w:p>
    <w:p>
      <w:pPr>
        <w:numPr>
          <w:ilvl w:val="0"/>
          <w:numId w:val="1"/>
        </w:numPr>
        <w:ind w:left="1365" w:leftChars="0" w:firstLine="0" w:firstLineChars="0"/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fldChar w:fldCharType="begin"/>
      </w:r>
      <w:r>
        <w:rPr>
          <w:rFonts w:hint="eastAsia"/>
          <w:color w:val="0000FF"/>
          <w:highlight w:val="none"/>
          <w:lang w:val="en-US" w:eastAsia="zh-CN"/>
        </w:rPr>
        <w:instrText xml:space="preserve"> HYPERLINK "新认识的方法.doc" </w:instrText>
      </w:r>
      <w:r>
        <w:rPr>
          <w:rFonts w:hint="eastAsia"/>
          <w:color w:val="0000FF"/>
          <w:highlight w:val="none"/>
          <w:lang w:val="en-US" w:eastAsia="zh-CN"/>
        </w:rPr>
        <w:fldChar w:fldCharType="separate"/>
      </w:r>
      <w:r>
        <w:rPr>
          <w:rStyle w:val="10"/>
          <w:rFonts w:hint="eastAsia"/>
          <w:color w:val="0000FF"/>
          <w:highlight w:val="none"/>
          <w:lang w:val="en-US" w:eastAsia="zh-CN"/>
        </w:rPr>
        <w:t>新认识的方法.doc</w:t>
      </w:r>
      <w:r>
        <w:rPr>
          <w:rFonts w:hint="eastAsia"/>
          <w:color w:val="0000FF"/>
          <w:highlight w:val="none"/>
          <w:lang w:val="en-US" w:eastAsia="zh-CN"/>
        </w:rPr>
        <w:fldChar w:fldCharType="end"/>
      </w:r>
    </w:p>
    <w:p>
      <w:pPr>
        <w:numPr>
          <w:numId w:val="0"/>
        </w:numPr>
        <w:ind w:left="1365" w:leftChars="0"/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3. </w:t>
      </w:r>
      <w:r>
        <w:rPr>
          <w:rFonts w:hint="eastAsia"/>
          <w:color w:val="0000FF"/>
          <w:highlight w:val="none"/>
          <w:lang w:val="en-US" w:eastAsia="zh-CN"/>
        </w:rPr>
        <w:fldChar w:fldCharType="begin"/>
      </w:r>
      <w:r>
        <w:rPr>
          <w:rFonts w:hint="eastAsia"/>
          <w:color w:val="0000FF"/>
          <w:highlight w:val="none"/>
          <w:lang w:val="en-US" w:eastAsia="zh-CN"/>
        </w:rPr>
        <w:instrText xml:space="preserve"> HYPERLINK "修饰符.docx" </w:instrText>
      </w:r>
      <w:r>
        <w:rPr>
          <w:rFonts w:hint="eastAsia"/>
          <w:color w:val="0000FF"/>
          <w:highlight w:val="none"/>
          <w:lang w:val="en-US" w:eastAsia="zh-CN"/>
        </w:rPr>
        <w:fldChar w:fldCharType="separate"/>
      </w:r>
      <w:r>
        <w:rPr>
          <w:rStyle w:val="8"/>
          <w:rFonts w:hint="eastAsia"/>
          <w:color w:val="0000FF"/>
          <w:highlight w:val="none"/>
          <w:lang w:val="en-US" w:eastAsia="zh-CN"/>
        </w:rPr>
        <w:t>修</w:t>
      </w:r>
      <w:bookmarkStart w:id="0" w:name="_GoBack"/>
      <w:bookmarkEnd w:id="0"/>
      <w:r>
        <w:rPr>
          <w:rStyle w:val="8"/>
          <w:rFonts w:hint="eastAsia"/>
          <w:color w:val="0000FF"/>
          <w:highlight w:val="none"/>
          <w:lang w:val="en-US" w:eastAsia="zh-CN"/>
        </w:rPr>
        <w:t>饰符.docx</w:t>
      </w:r>
      <w:r>
        <w:rPr>
          <w:rFonts w:hint="eastAsia"/>
          <w:color w:val="0000FF"/>
          <w:highlight w:val="none"/>
          <w:lang w:val="en-US" w:eastAsia="zh-CN"/>
        </w:rPr>
        <w:fldChar w:fldCharType="end"/>
      </w:r>
    </w:p>
    <w:p>
      <w:pPr>
        <w:ind w:firstLine="1050" w:firstLineChars="500"/>
        <w:rPr>
          <w:rFonts w:hint="eastAsia"/>
          <w:highlight w:val="yellow"/>
          <w:lang w:val="en-US" w:eastAsia="zh-CN"/>
        </w:rPr>
      </w:pPr>
    </w:p>
    <w:p>
      <w:pPr>
        <w:ind w:firstLine="1050" w:firstLineChars="500"/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290570" cy="733425"/>
            <wp:effectExtent l="0" t="0" r="5080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3448685" cy="1304925"/>
            <wp:effectExtent l="0" t="0" r="1841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2"/>
        </w:numPr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3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3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3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3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/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4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4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5"/>
        </w:numPr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6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6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6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6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lang w:eastAsia="zh-CN"/>
        </w:rPr>
      </w:pPr>
    </w:p>
    <w:p>
      <w:pPr>
        <w:numPr>
          <w:ilvl w:val="0"/>
          <w:numId w:val="7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8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8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4310" cy="2804160"/>
            <wp:effectExtent l="0" t="0" r="25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业务逻辑：先获取</w:t>
      </w:r>
      <w:r>
        <w:rPr>
          <w:rFonts w:hint="eastAsia"/>
          <w:lang w:val="en-US" w:eastAsia="zh-CN"/>
        </w:rPr>
        <w:t>id信息，然后填充到data的数据内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Filter() 方法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filter() 方法创建一个新的数组，新数组中的元素是通过检查指定数组中符合条件的所有元素。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不会对空数组进行检测。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不会改变原始数组。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返回数组 </w:t>
      </w:r>
      <w:r>
        <w:rPr>
          <w:rStyle w:val="9"/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ages</w:t>
      </w: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 中所有元素都大于 18 的元素: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var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ages = [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32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33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16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40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];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checkAdult(age)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 </w:t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return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 &gt;=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18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myFunction()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 document.getElementById(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"demo"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).innerHTML = ages.filter(checkAdult);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输出结果为: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hint="default"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32,33,40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当数组中的元素在测试条件时返回 </w:t>
      </w:r>
      <w:r>
        <w:rPr>
          <w:rStyle w:val="9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并没有改变数组的原始值。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当数组中的元素在测试条件时返回 </w:t>
      </w:r>
      <w:r>
        <w:rPr>
          <w:rStyle w:val="9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并没有改变数组的原始值。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图书馆案例：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//修改原始数据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//编辑操作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//就是根据当前的id去更新数组中对应的数据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//完成更新操之后，需要终止循环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//添加图书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//清空表单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toEdit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//禁止修改id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console.log(id)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//根据id查询出要编辑的数据 filter方法英文是过滤器的意思，它会返回一个新的符合条件的数组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//把获取到的信息填充到表单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deletBook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//删除图书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//根据id查找元素的索引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//根据索引删除数据元素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splice() 方法向/从数组中添加 /删除项目，然后返回被删除的项目。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Summer、" w:date="2020-03-16T20:05:24Z" w:initials="">
    <w:p w14:paraId="4642170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 w14:paraId="1C4605C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 w14:paraId="15B462C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 w14:paraId="528F3C4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 w14:paraId="6C9259E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 w14:paraId="321C641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 w14:paraId="21652181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 w14:paraId="6E6A682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 w14:paraId="7136021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 w14:paraId="07700CF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 w14:paraId="0B5453F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 w14:paraId="53835D2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 w14:paraId="0A51710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 w14:paraId="60774E94">
      <w:pPr>
        <w:pStyle w:val="3"/>
        <w:rPr>
          <w:rFonts w:hint="eastAsia"/>
          <w:lang w:val="en-US" w:eastAsia="zh-CN"/>
        </w:rPr>
      </w:pPr>
    </w:p>
    <w:p w14:paraId="7E4E21F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 w14:paraId="70073361">
      <w:pPr>
        <w:pStyle w:val="3"/>
        <w:rPr>
          <w:rFonts w:hint="eastAsia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70073361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FB9C3"/>
    <w:multiLevelType w:val="singleLevel"/>
    <w:tmpl w:val="A2FFB9C3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2DA88E"/>
    <w:multiLevelType w:val="multilevel"/>
    <w:tmpl w:val="012DA8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1A60F78F"/>
    <w:multiLevelType w:val="multilevel"/>
    <w:tmpl w:val="1A60F7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37B68507"/>
    <w:multiLevelType w:val="singleLevel"/>
    <w:tmpl w:val="37B6850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4">
    <w:nsid w:val="5B2ABB75"/>
    <w:multiLevelType w:val="singleLevel"/>
    <w:tmpl w:val="5B2ABB75"/>
    <w:lvl w:ilvl="0" w:tentative="0">
      <w:start w:val="1"/>
      <w:numFmt w:val="decimal"/>
      <w:suff w:val="space"/>
      <w:lvlText w:val="%1."/>
      <w:lvlJc w:val="left"/>
      <w:pPr>
        <w:ind w:left="1365" w:leftChars="0" w:firstLine="0" w:firstLineChars="0"/>
      </w:pPr>
    </w:lvl>
  </w:abstractNum>
  <w:abstractNum w:abstractNumId="5">
    <w:nsid w:val="5E6AE7BD"/>
    <w:multiLevelType w:val="singleLevel"/>
    <w:tmpl w:val="5E6AE7BD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5E71D0C9"/>
    <w:multiLevelType w:val="singleLevel"/>
    <w:tmpl w:val="5E71D0C9"/>
    <w:lvl w:ilvl="0" w:tentative="0">
      <w:start w:val="2"/>
      <w:numFmt w:val="decimal"/>
      <w:suff w:val="nothing"/>
      <w:lvlText w:val="%1."/>
      <w:lvlJc w:val="left"/>
    </w:lvl>
  </w:abstractNum>
  <w:abstractNum w:abstractNumId="7">
    <w:nsid w:val="5E72CFC0"/>
    <w:multiLevelType w:val="singleLevel"/>
    <w:tmpl w:val="5E72CFC0"/>
    <w:lvl w:ilvl="0" w:tentative="0">
      <w:start w:val="24"/>
      <w:numFmt w:val="decimal"/>
      <w:suff w:val="space"/>
      <w:lvlText w:val="%1."/>
      <w:lvlJc w:val="left"/>
    </w:lvl>
  </w:abstractNum>
  <w:abstractNum w:abstractNumId="8">
    <w:nsid w:val="5E7730DB"/>
    <w:multiLevelType w:val="singleLevel"/>
    <w:tmpl w:val="5E7730DB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FB3FB28"/>
    <w:multiLevelType w:val="singleLevel"/>
    <w:tmpl w:val="5FB3FB28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6"/>
  </w:num>
  <w:num w:numId="5">
    <w:abstractNumId w:val="0"/>
  </w:num>
  <w:num w:numId="6">
    <w:abstractNumId w:val="9"/>
  </w:num>
  <w:num w:numId="7">
    <w:abstractNumId w:val="7"/>
  </w:num>
  <w:num w:numId="8">
    <w:abstractNumId w:val="8"/>
  </w:num>
  <w:num w:numId="9">
    <w:abstractNumId w:val="1"/>
  </w:num>
  <w:num w:numId="10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Summer、">
    <w15:presenceInfo w15:providerId="None" w15:userId="Summer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04631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42641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856AAF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05F29A2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30221B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AE0F60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9495EC9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DF35AB3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C51560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2B81E1B"/>
    <w:rsid w:val="73023D3C"/>
    <w:rsid w:val="73AF2AB4"/>
    <w:rsid w:val="73F96853"/>
    <w:rsid w:val="75076A10"/>
    <w:rsid w:val="76C21265"/>
    <w:rsid w:val="76D1673D"/>
    <w:rsid w:val="7720432E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A9187A"/>
    <w:rsid w:val="7EB76187"/>
    <w:rsid w:val="7ED95EAD"/>
    <w:rsid w:val="7FA347F6"/>
    <w:rsid w:val="7FC60635"/>
    <w:rsid w:val="7FEB18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qFormat/>
    <w:uiPriority w:val="0"/>
    <w:pPr>
      <w:jc w:val="left"/>
    </w:pPr>
  </w:style>
  <w:style w:type="paragraph" w:styleId="4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uiPriority w:val="0"/>
    <w:rPr>
      <w:color w:val="800080"/>
      <w:u w:val="single"/>
    </w:rPr>
  </w:style>
  <w:style w:type="character" w:styleId="9">
    <w:name w:val="Emphasis"/>
    <w:basedOn w:val="6"/>
    <w:qFormat/>
    <w:uiPriority w:val="0"/>
    <w:rPr>
      <w:i/>
    </w:rPr>
  </w:style>
  <w:style w:type="character" w:styleId="10">
    <w:name w:val="Hyperlink"/>
    <w:basedOn w:val="6"/>
    <w:uiPriority w:val="0"/>
    <w:rPr>
      <w:color w:val="0000FF"/>
      <w:u w:val="single"/>
    </w:rPr>
  </w:style>
  <w:style w:type="character" w:styleId="11">
    <w:name w:val="footnote reference"/>
    <w:basedOn w:val="6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microsoft.com/office/2011/relationships/people" Target="people.xml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222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Summer、</cp:lastModifiedBy>
  <dcterms:modified xsi:type="dcterms:W3CDTF">2020-03-28T01:44:08Z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